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BC68C" w14:textId="77777777" w:rsidR="00C065E9" w:rsidRDefault="00C065E9" w:rsidP="00C065E9">
      <w:pPr>
        <w:ind w:left="-720" w:right="-720"/>
        <w:jc w:val="center"/>
      </w:pPr>
      <w:r>
        <w:rPr>
          <w:noProof/>
        </w:rPr>
        <w:drawing>
          <wp:inline distT="0" distB="0" distL="0" distR="0" wp14:anchorId="2F679C09" wp14:editId="4202B7F3">
            <wp:extent cx="3402330" cy="2163249"/>
            <wp:effectExtent l="0" t="0" r="7620" b="8890"/>
            <wp:docPr id="2" name="Picture 2" descr="/Users/emilylindahl/Desktop/10369869_505864822877453_82737691705745063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milylindahl/Desktop/10369869_505864822877453_8273769170574506350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7546" cy="2185640"/>
                    </a:xfrm>
                    <a:prstGeom prst="rect">
                      <a:avLst/>
                    </a:prstGeom>
                    <a:noFill/>
                    <a:ln>
                      <a:noFill/>
                    </a:ln>
                  </pic:spPr>
                </pic:pic>
              </a:graphicData>
            </a:graphic>
          </wp:inline>
        </w:drawing>
      </w:r>
    </w:p>
    <w:p w14:paraId="600CE2EA" w14:textId="46BE1C24" w:rsidR="00F040CE" w:rsidRPr="00AD0703" w:rsidRDefault="00C065E9" w:rsidP="00C065E9">
      <w:pPr>
        <w:ind w:left="-720" w:right="-720"/>
        <w:jc w:val="center"/>
        <w:rPr>
          <w:sz w:val="28"/>
        </w:rPr>
      </w:pPr>
      <w:r w:rsidRPr="00AD0703">
        <w:rPr>
          <w:sz w:val="28"/>
        </w:rPr>
        <w:t xml:space="preserve">2017-2018 ASB </w:t>
      </w:r>
      <w:r w:rsidR="00564E09">
        <w:rPr>
          <w:sz w:val="28"/>
        </w:rPr>
        <w:t xml:space="preserve">Team Leader </w:t>
      </w:r>
      <w:r w:rsidRPr="00AD0703">
        <w:rPr>
          <w:sz w:val="28"/>
        </w:rPr>
        <w:t>Application</w:t>
      </w:r>
    </w:p>
    <w:p w14:paraId="696A2729" w14:textId="77777777" w:rsidR="00C065E9" w:rsidRDefault="00564E09" w:rsidP="00C065E9">
      <w:pPr>
        <w:jc w:val="center"/>
      </w:pPr>
      <w:r>
        <w:pict w14:anchorId="0222E299">
          <v:rect id="_x0000_i1025" style="width:0;height:1.5pt" o:hralign="center" o:hrstd="t" o:hr="t" fillcolor="#aaa" stroked="f"/>
        </w:pict>
      </w:r>
    </w:p>
    <w:p w14:paraId="286D4F46" w14:textId="604A21B4" w:rsidR="00C065E9" w:rsidRPr="00C065E9" w:rsidRDefault="00C065E9" w:rsidP="00C065E9">
      <w:pPr>
        <w:rPr>
          <w:rFonts w:cs="Tahoma"/>
          <w:b/>
          <w:bCs/>
        </w:rPr>
      </w:pPr>
      <w:r w:rsidRPr="00C065E9">
        <w:rPr>
          <w:rFonts w:cs="Tahoma"/>
          <w:b/>
          <w:bCs/>
        </w:rPr>
        <w:t xml:space="preserve">Please attach your application in an email to </w:t>
      </w:r>
      <w:hyperlink r:id="rId6" w:history="1">
        <w:r w:rsidRPr="00C065E9">
          <w:rPr>
            <w:rStyle w:val="Hyperlink"/>
            <w:rFonts w:cs="Tahoma"/>
            <w:b/>
            <w:bCs/>
          </w:rPr>
          <w:t>asbclub@lafayette.edu</w:t>
        </w:r>
      </w:hyperlink>
      <w:r w:rsidRPr="00C065E9">
        <w:rPr>
          <w:rFonts w:cs="Tahoma"/>
          <w:b/>
          <w:bCs/>
        </w:rPr>
        <w:t>. If you have any questions, contact Emily Lindahl at lindahle@lafayette.edu.</w:t>
      </w:r>
    </w:p>
    <w:p w14:paraId="38001E75" w14:textId="77777777" w:rsidR="00AD0703" w:rsidRPr="00C065E9" w:rsidRDefault="00AD0703" w:rsidP="00C065E9">
      <w:pPr>
        <w:rPr>
          <w:rFonts w:cs="Tahoma"/>
          <w:b/>
          <w:bCs/>
        </w:rPr>
      </w:pPr>
    </w:p>
    <w:p w14:paraId="4A6B58B5" w14:textId="2C4F4A4D" w:rsidR="00C065E9" w:rsidRDefault="00C065E9" w:rsidP="00C065E9">
      <w:pPr>
        <w:rPr>
          <w:rFonts w:cs="Tahoma"/>
          <w:b/>
          <w:bCs/>
        </w:rPr>
      </w:pPr>
      <w:r w:rsidRPr="00C065E9">
        <w:rPr>
          <w:rFonts w:cs="Tahoma"/>
          <w:b/>
          <w:bCs/>
        </w:rPr>
        <w:t xml:space="preserve">The ASB Executive Board </w:t>
      </w:r>
      <w:r w:rsidR="00267FA2">
        <w:rPr>
          <w:rFonts w:cs="Tahoma"/>
          <w:b/>
          <w:bCs/>
        </w:rPr>
        <w:t xml:space="preserve">and Faculty Advisor </w:t>
      </w:r>
      <w:r w:rsidRPr="00C065E9">
        <w:rPr>
          <w:rFonts w:cs="Tahoma"/>
          <w:b/>
          <w:bCs/>
        </w:rPr>
        <w:t>will review applications and notify applicants of our decisions.</w:t>
      </w:r>
      <w:r w:rsidR="00267FA2">
        <w:rPr>
          <w:rFonts w:cs="Tahoma"/>
          <w:b/>
          <w:bCs/>
        </w:rPr>
        <w:t xml:space="preserve"> </w:t>
      </w:r>
      <w:r w:rsidRPr="00C065E9">
        <w:rPr>
          <w:rFonts w:cs="Tahoma"/>
          <w:b/>
          <w:bCs/>
        </w:rPr>
        <w:t xml:space="preserve">Thank you for your interest in a leadership role in the ASB club!    </w:t>
      </w:r>
    </w:p>
    <w:p w14:paraId="779D2E91" w14:textId="77777777" w:rsidR="00AD0703" w:rsidRDefault="00AD0703" w:rsidP="00C065E9">
      <w:pPr>
        <w:rPr>
          <w:rFonts w:cs="Tahoma"/>
          <w:b/>
          <w:bCs/>
        </w:rPr>
      </w:pPr>
    </w:p>
    <w:p w14:paraId="090E4EB5" w14:textId="58F8837C" w:rsidR="00AD0703" w:rsidRDefault="00AD0703" w:rsidP="00C065E9">
      <w:pPr>
        <w:rPr>
          <w:rFonts w:cs="Tahoma"/>
          <w:b/>
          <w:bCs/>
        </w:rPr>
      </w:pPr>
      <w:r>
        <w:rPr>
          <w:rFonts w:cs="Tahoma"/>
          <w:b/>
          <w:bCs/>
        </w:rPr>
        <w:t xml:space="preserve">ASB Leaders </w:t>
      </w:r>
      <w:proofErr w:type="gramStart"/>
      <w:r>
        <w:rPr>
          <w:rFonts w:cs="Tahoma"/>
          <w:b/>
          <w:bCs/>
        </w:rPr>
        <w:t>have the opportunity to</w:t>
      </w:r>
      <w:proofErr w:type="gramEnd"/>
      <w:r>
        <w:rPr>
          <w:rFonts w:cs="Tahoma"/>
          <w:b/>
          <w:bCs/>
        </w:rPr>
        <w:t xml:space="preserve"> attend a summer leadership conference hosted by Break Away.  The four trips are listed below.  All expenses are covered by ASB.  Participants must commit two semesters of service to the club.  More details are available on Break </w:t>
      </w:r>
      <w:proofErr w:type="spellStart"/>
      <w:r>
        <w:rPr>
          <w:rFonts w:cs="Tahoma"/>
          <w:b/>
          <w:bCs/>
        </w:rPr>
        <w:t>Away’s</w:t>
      </w:r>
      <w:proofErr w:type="spellEnd"/>
      <w:r>
        <w:rPr>
          <w:rFonts w:cs="Tahoma"/>
          <w:b/>
          <w:bCs/>
        </w:rPr>
        <w:t xml:space="preserve"> </w:t>
      </w:r>
      <w:hyperlink r:id="rId7" w:history="1">
        <w:r w:rsidRPr="00AD0703">
          <w:rPr>
            <w:rStyle w:val="Hyperlink"/>
            <w:rFonts w:cs="Tahoma"/>
            <w:b/>
            <w:bCs/>
          </w:rPr>
          <w:t>website</w:t>
        </w:r>
      </w:hyperlink>
      <w:r>
        <w:rPr>
          <w:rFonts w:cs="Tahoma"/>
          <w:b/>
          <w:bCs/>
        </w:rPr>
        <w:t xml:space="preserve">.  </w:t>
      </w:r>
    </w:p>
    <w:p w14:paraId="73CE3BC2" w14:textId="77777777" w:rsidR="00267FA2" w:rsidRDefault="00267FA2" w:rsidP="00C065E9">
      <w:pPr>
        <w:rPr>
          <w:rFonts w:cs="Tahoma"/>
          <w:b/>
          <w:bCs/>
        </w:rPr>
      </w:pPr>
    </w:p>
    <w:p w14:paraId="49D76727" w14:textId="77777777" w:rsidR="00267FA2" w:rsidRDefault="00267FA2" w:rsidP="00C065E9">
      <w:pPr>
        <w:rPr>
          <w:rFonts w:cs="Tahoma"/>
          <w:b/>
          <w:bCs/>
        </w:rPr>
      </w:pPr>
    </w:p>
    <w:p w14:paraId="7B1EE2E6" w14:textId="77777777" w:rsidR="00AD0703" w:rsidRDefault="00AD0703" w:rsidP="00AD0703">
      <w:pPr>
        <w:jc w:val="center"/>
        <w:rPr>
          <w:rFonts w:cs="Tahoma"/>
          <w:b/>
          <w:bCs/>
        </w:rPr>
      </w:pPr>
    </w:p>
    <w:p w14:paraId="1D118692" w14:textId="77777777" w:rsidR="00AD0703" w:rsidRPr="00AD0703" w:rsidRDefault="00AD0703" w:rsidP="00AD0703">
      <w:pPr>
        <w:jc w:val="center"/>
        <w:rPr>
          <w:rFonts w:cs="Tahoma"/>
          <w:b/>
          <w:bCs/>
        </w:rPr>
      </w:pPr>
      <w:r w:rsidRPr="00AD0703">
        <w:rPr>
          <w:rFonts w:cs="Tahoma"/>
          <w:b/>
          <w:bCs/>
        </w:rPr>
        <w:t>Citizenship as Community: Reshaping an American Identity</w:t>
      </w:r>
    </w:p>
    <w:p w14:paraId="446462F5" w14:textId="77777777" w:rsidR="00AD0703" w:rsidRPr="00AD0703" w:rsidRDefault="00AD0703" w:rsidP="00AD0703">
      <w:pPr>
        <w:jc w:val="center"/>
        <w:rPr>
          <w:rFonts w:cs="Tahoma"/>
          <w:bCs/>
        </w:rPr>
      </w:pPr>
      <w:r w:rsidRPr="00AD0703">
        <w:rPr>
          <w:rFonts w:cs="Tahoma"/>
          <w:bCs/>
        </w:rPr>
        <w:t>June 4 - 9 | Atlanta, GA</w:t>
      </w:r>
    </w:p>
    <w:p w14:paraId="1208A10F" w14:textId="473D552C" w:rsidR="00AD0703" w:rsidRPr="00AD0703" w:rsidRDefault="00AD0703" w:rsidP="00AD0703">
      <w:pPr>
        <w:jc w:val="center"/>
        <w:rPr>
          <w:rFonts w:cs="Tahoma"/>
          <w:bCs/>
        </w:rPr>
      </w:pPr>
      <w:r w:rsidRPr="00AD0703">
        <w:rPr>
          <w:rFonts w:cs="Tahoma"/>
          <w:bCs/>
        </w:rPr>
        <w:t>Hosted in partnership with Freedom University and Emory University</w:t>
      </w:r>
    </w:p>
    <w:p w14:paraId="16F94FFB" w14:textId="77777777" w:rsidR="00AD0703" w:rsidRPr="00AD0703" w:rsidRDefault="00AD0703" w:rsidP="00AD0703">
      <w:pPr>
        <w:jc w:val="center"/>
        <w:rPr>
          <w:rFonts w:cs="Tahoma"/>
          <w:bCs/>
        </w:rPr>
      </w:pPr>
    </w:p>
    <w:p w14:paraId="7205D5FE" w14:textId="77777777" w:rsidR="00AD0703" w:rsidRPr="00AD0703" w:rsidRDefault="00AD0703" w:rsidP="00AD0703">
      <w:pPr>
        <w:jc w:val="center"/>
        <w:rPr>
          <w:rFonts w:cs="Tahoma"/>
          <w:b/>
          <w:bCs/>
        </w:rPr>
      </w:pPr>
      <w:r w:rsidRPr="00AD0703">
        <w:rPr>
          <w:rFonts w:cs="Tahoma"/>
          <w:b/>
          <w:bCs/>
        </w:rPr>
        <w:t>Reframing Disability: Communities of Independence and Self-Determination</w:t>
      </w:r>
    </w:p>
    <w:p w14:paraId="64EF67A9" w14:textId="77777777" w:rsidR="00AD0703" w:rsidRPr="00AD0703" w:rsidRDefault="00AD0703" w:rsidP="00AD0703">
      <w:pPr>
        <w:jc w:val="center"/>
        <w:rPr>
          <w:rFonts w:cs="Tahoma"/>
          <w:bCs/>
        </w:rPr>
      </w:pPr>
      <w:r w:rsidRPr="00AD0703">
        <w:rPr>
          <w:rFonts w:cs="Tahoma"/>
          <w:bCs/>
        </w:rPr>
        <w:t>June 18 - 23 | Spartanburg, South Carolina</w:t>
      </w:r>
    </w:p>
    <w:p w14:paraId="757DFF3C" w14:textId="5669D409" w:rsidR="00AD0703" w:rsidRPr="00AD0703" w:rsidRDefault="00AD0703" w:rsidP="00AD0703">
      <w:pPr>
        <w:jc w:val="center"/>
        <w:rPr>
          <w:rFonts w:cs="Tahoma"/>
          <w:bCs/>
        </w:rPr>
      </w:pPr>
      <w:r w:rsidRPr="00AD0703">
        <w:rPr>
          <w:rFonts w:cs="Tahoma"/>
          <w:bCs/>
        </w:rPr>
        <w:t>Hosted in partnership with University of South Carolina – Upstate</w:t>
      </w:r>
    </w:p>
    <w:p w14:paraId="7A9987FC" w14:textId="77777777" w:rsidR="00AD0703" w:rsidRDefault="00AD0703" w:rsidP="00AD0703">
      <w:pPr>
        <w:jc w:val="center"/>
        <w:rPr>
          <w:rFonts w:cs="Tahoma"/>
          <w:b/>
          <w:bCs/>
        </w:rPr>
      </w:pPr>
    </w:p>
    <w:p w14:paraId="204E1C40" w14:textId="77777777" w:rsidR="00AD0703" w:rsidRPr="00AD0703" w:rsidRDefault="00AD0703" w:rsidP="00AD0703">
      <w:pPr>
        <w:jc w:val="center"/>
        <w:rPr>
          <w:rFonts w:cs="Tahoma"/>
          <w:b/>
          <w:bCs/>
        </w:rPr>
      </w:pPr>
      <w:r w:rsidRPr="00AD0703">
        <w:rPr>
          <w:rFonts w:cs="Tahoma"/>
          <w:b/>
          <w:bCs/>
        </w:rPr>
        <w:t>Cultivating Ownership and Access through Sustainable Food Systems</w:t>
      </w:r>
    </w:p>
    <w:p w14:paraId="6F9E7C45" w14:textId="77777777" w:rsidR="00AD0703" w:rsidRPr="00AD0703" w:rsidRDefault="00AD0703" w:rsidP="00AD0703">
      <w:pPr>
        <w:jc w:val="center"/>
        <w:rPr>
          <w:rFonts w:cs="Tahoma"/>
          <w:bCs/>
        </w:rPr>
      </w:pPr>
      <w:r w:rsidRPr="00AD0703">
        <w:rPr>
          <w:rFonts w:cs="Tahoma"/>
          <w:bCs/>
        </w:rPr>
        <w:t>July 9 - 14 | Keene, New Hampshire</w:t>
      </w:r>
    </w:p>
    <w:p w14:paraId="34F83E27" w14:textId="2E1245AC" w:rsidR="00AD0703" w:rsidRPr="00AD0703" w:rsidRDefault="00AD0703" w:rsidP="00AD0703">
      <w:pPr>
        <w:jc w:val="center"/>
        <w:rPr>
          <w:rFonts w:cs="Tahoma"/>
          <w:bCs/>
        </w:rPr>
      </w:pPr>
      <w:r w:rsidRPr="00AD0703">
        <w:rPr>
          <w:rFonts w:cs="Tahoma"/>
          <w:bCs/>
        </w:rPr>
        <w:t>Hosted in partnership with Keene State College</w:t>
      </w:r>
    </w:p>
    <w:p w14:paraId="0E07B2D3" w14:textId="77777777" w:rsidR="00AD0703" w:rsidRDefault="00AD0703" w:rsidP="00AD0703">
      <w:pPr>
        <w:jc w:val="center"/>
        <w:rPr>
          <w:rFonts w:cs="Tahoma"/>
          <w:b/>
          <w:bCs/>
        </w:rPr>
      </w:pPr>
    </w:p>
    <w:p w14:paraId="75F795AA" w14:textId="77777777" w:rsidR="00AD0703" w:rsidRPr="00AD0703" w:rsidRDefault="00AD0703" w:rsidP="00AD0703">
      <w:pPr>
        <w:jc w:val="center"/>
        <w:rPr>
          <w:rFonts w:cs="Tahoma"/>
          <w:b/>
          <w:bCs/>
        </w:rPr>
      </w:pPr>
      <w:r w:rsidRPr="00AD0703">
        <w:rPr>
          <w:rFonts w:cs="Tahoma"/>
          <w:b/>
          <w:bCs/>
        </w:rPr>
        <w:t>Minimizing Human Impact in a Changing Climate</w:t>
      </w:r>
    </w:p>
    <w:p w14:paraId="3635830F" w14:textId="77777777" w:rsidR="00AD0703" w:rsidRPr="00AD0703" w:rsidRDefault="00AD0703" w:rsidP="00AD0703">
      <w:pPr>
        <w:jc w:val="center"/>
        <w:rPr>
          <w:rFonts w:cs="Tahoma"/>
          <w:bCs/>
        </w:rPr>
      </w:pPr>
      <w:r w:rsidRPr="00AD0703">
        <w:rPr>
          <w:rFonts w:cs="Tahoma"/>
          <w:bCs/>
        </w:rPr>
        <w:t>July 22 - 28 | Grand Canyon National Park</w:t>
      </w:r>
    </w:p>
    <w:p w14:paraId="58640C3D" w14:textId="3DF1AA4B" w:rsidR="00AD0703" w:rsidRDefault="00AD0703" w:rsidP="00AD0703">
      <w:pPr>
        <w:jc w:val="center"/>
        <w:rPr>
          <w:rFonts w:cs="Tahoma"/>
          <w:bCs/>
        </w:rPr>
      </w:pPr>
      <w:r w:rsidRPr="00AD0703">
        <w:rPr>
          <w:rFonts w:cs="Tahoma"/>
          <w:bCs/>
        </w:rPr>
        <w:t>Hosted in partnership with the National Park Service</w:t>
      </w:r>
    </w:p>
    <w:p w14:paraId="6AF381B8" w14:textId="77777777" w:rsidR="00AD0703" w:rsidRDefault="00AD0703" w:rsidP="00AD0703">
      <w:pPr>
        <w:jc w:val="center"/>
        <w:rPr>
          <w:rFonts w:cs="Tahoma"/>
          <w:bCs/>
        </w:rPr>
      </w:pPr>
    </w:p>
    <w:p w14:paraId="1AC46CE7" w14:textId="77777777" w:rsidR="00AD0703" w:rsidRPr="00C065E9" w:rsidRDefault="00AD0703" w:rsidP="00AD0703">
      <w:pPr>
        <w:jc w:val="center"/>
        <w:rPr>
          <w:rFonts w:cs="Tahoma"/>
          <w:b/>
          <w:bCs/>
        </w:rPr>
      </w:pPr>
    </w:p>
    <w:p w14:paraId="5C0E4B68" w14:textId="77777777" w:rsidR="00AD0703" w:rsidRDefault="00AD0703" w:rsidP="00C065E9">
      <w:pPr>
        <w:outlineLvl w:val="0"/>
        <w:rPr>
          <w:rFonts w:cs="Tahoma"/>
          <w:b/>
          <w:bCs/>
          <w:u w:val="single"/>
        </w:rPr>
      </w:pPr>
    </w:p>
    <w:p w14:paraId="2B6FBB23" w14:textId="77777777" w:rsidR="00AD0703" w:rsidRDefault="00AD0703" w:rsidP="00C065E9">
      <w:pPr>
        <w:outlineLvl w:val="0"/>
        <w:rPr>
          <w:rFonts w:cs="Tahoma"/>
          <w:b/>
          <w:bCs/>
          <w:u w:val="single"/>
        </w:rPr>
      </w:pPr>
    </w:p>
    <w:p w14:paraId="786AE5D5" w14:textId="77777777" w:rsidR="00AD0703" w:rsidRDefault="00AD0703" w:rsidP="00C065E9">
      <w:pPr>
        <w:outlineLvl w:val="0"/>
        <w:rPr>
          <w:rFonts w:cs="Tahoma"/>
          <w:b/>
          <w:bCs/>
          <w:u w:val="single"/>
        </w:rPr>
      </w:pPr>
    </w:p>
    <w:p w14:paraId="16FBCE6F" w14:textId="77777777" w:rsidR="00267FA2" w:rsidRDefault="00267FA2" w:rsidP="00C065E9">
      <w:pPr>
        <w:outlineLvl w:val="0"/>
        <w:rPr>
          <w:rFonts w:cs="Tahoma"/>
          <w:b/>
          <w:bCs/>
          <w:u w:val="single"/>
        </w:rPr>
      </w:pPr>
    </w:p>
    <w:p w14:paraId="552B3C35" w14:textId="77777777" w:rsidR="00267FA2" w:rsidRDefault="00267FA2" w:rsidP="00C065E9">
      <w:pPr>
        <w:outlineLvl w:val="0"/>
        <w:rPr>
          <w:rFonts w:cs="Tahoma"/>
          <w:b/>
          <w:bCs/>
          <w:u w:val="single"/>
        </w:rPr>
      </w:pPr>
    </w:p>
    <w:p w14:paraId="679D2FBD" w14:textId="77777777" w:rsidR="00267FA2" w:rsidRDefault="00267FA2" w:rsidP="00C065E9">
      <w:pPr>
        <w:outlineLvl w:val="0"/>
        <w:rPr>
          <w:rFonts w:cs="Tahoma"/>
          <w:b/>
          <w:bCs/>
          <w:u w:val="single"/>
        </w:rPr>
      </w:pPr>
    </w:p>
    <w:p w14:paraId="3B83810D" w14:textId="77777777" w:rsidR="00C065E9" w:rsidRDefault="00C065E9" w:rsidP="00C065E9">
      <w:pPr>
        <w:outlineLvl w:val="0"/>
        <w:rPr>
          <w:rFonts w:cs="Tahoma"/>
          <w:b/>
          <w:bCs/>
          <w:u w:val="single"/>
        </w:rPr>
      </w:pPr>
      <w:r w:rsidRPr="00C065E9">
        <w:rPr>
          <w:rFonts w:cs="Tahoma"/>
          <w:b/>
          <w:bCs/>
          <w:u w:val="single"/>
        </w:rPr>
        <w:lastRenderedPageBreak/>
        <w:t>Part I: The Basics</w:t>
      </w:r>
    </w:p>
    <w:p w14:paraId="3EFA982E" w14:textId="77777777" w:rsidR="00C065E9" w:rsidRPr="00C065E9" w:rsidRDefault="00C065E9" w:rsidP="00C065E9">
      <w:pPr>
        <w:outlineLvl w:val="0"/>
        <w:rPr>
          <w:rFonts w:cs="Tahoma"/>
          <w:b/>
          <w:bCs/>
          <w:u w:val="single"/>
        </w:rPr>
      </w:pPr>
    </w:p>
    <w:p w14:paraId="2EACE8FD" w14:textId="77777777" w:rsidR="00C065E9" w:rsidRPr="00C065E9" w:rsidRDefault="00C065E9" w:rsidP="00C065E9">
      <w:pPr>
        <w:rPr>
          <w:rFonts w:cs="Tahoma"/>
          <w:bCs/>
          <w:u w:val="single"/>
        </w:rPr>
      </w:pPr>
      <w:r w:rsidRPr="00C065E9">
        <w:rPr>
          <w:rFonts w:cs="Tahoma"/>
          <w:bCs/>
        </w:rPr>
        <w:t xml:space="preserve">Name: </w:t>
      </w:r>
      <w:r w:rsidRPr="00C065E9">
        <w:rPr>
          <w:rFonts w:cs="Tahoma"/>
          <w:bCs/>
          <w:u w:val="single"/>
        </w:rPr>
        <w:t xml:space="preserve">                                                                       </w:t>
      </w:r>
      <w:r w:rsidRPr="00C065E9">
        <w:rPr>
          <w:rFonts w:cs="Tahoma"/>
          <w:bCs/>
        </w:rPr>
        <w:t xml:space="preserve">  Class Year:</w:t>
      </w:r>
      <w:r w:rsidRPr="00C065E9">
        <w:rPr>
          <w:rFonts w:cs="Tahoma"/>
          <w:bCs/>
          <w:u w:val="single"/>
        </w:rPr>
        <w:t xml:space="preserve">       </w:t>
      </w:r>
      <w:r w:rsidRPr="00C065E9">
        <w:rPr>
          <w:rFonts w:cs="Tahoma"/>
          <w:bCs/>
          <w:u w:val="single"/>
        </w:rPr>
        <w:tab/>
      </w:r>
      <w:r w:rsidRPr="00C065E9">
        <w:rPr>
          <w:rFonts w:cs="Tahoma"/>
          <w:bCs/>
          <w:u w:val="single"/>
        </w:rPr>
        <w:tab/>
      </w:r>
      <w:r w:rsidRPr="00C065E9">
        <w:rPr>
          <w:rFonts w:cs="Tahoma"/>
          <w:bCs/>
          <w:u w:val="single"/>
        </w:rPr>
        <w:tab/>
      </w:r>
    </w:p>
    <w:p w14:paraId="3A73084E" w14:textId="77777777" w:rsidR="00C065E9" w:rsidRPr="00C065E9" w:rsidRDefault="00C065E9" w:rsidP="00C065E9">
      <w:pPr>
        <w:rPr>
          <w:rFonts w:cs="Tahoma"/>
          <w:bCs/>
          <w:u w:val="single"/>
        </w:rPr>
      </w:pPr>
    </w:p>
    <w:p w14:paraId="6A125C5E" w14:textId="77777777" w:rsidR="00C065E9" w:rsidRPr="00C065E9" w:rsidRDefault="00C065E9" w:rsidP="00C065E9">
      <w:pPr>
        <w:rPr>
          <w:rFonts w:cs="Tahoma"/>
          <w:bCs/>
          <w:u w:val="single"/>
        </w:rPr>
      </w:pPr>
      <w:r w:rsidRPr="00C065E9">
        <w:rPr>
          <w:rFonts w:cs="Tahoma"/>
          <w:bCs/>
        </w:rPr>
        <w:t xml:space="preserve">Cell Phone Number: </w:t>
      </w:r>
      <w:r w:rsidRPr="00C065E9">
        <w:rPr>
          <w:rFonts w:cs="Tahoma"/>
          <w:bCs/>
          <w:u w:val="single"/>
        </w:rPr>
        <w:tab/>
        <w:t xml:space="preserve">                      </w:t>
      </w:r>
      <w:r w:rsidRPr="00C065E9">
        <w:rPr>
          <w:rFonts w:cs="Tahoma"/>
          <w:bCs/>
          <w:u w:val="single"/>
        </w:rPr>
        <w:tab/>
      </w:r>
      <w:r w:rsidRPr="00C065E9">
        <w:rPr>
          <w:rFonts w:cs="Tahoma"/>
          <w:bCs/>
          <w:u w:val="single"/>
        </w:rPr>
        <w:tab/>
      </w:r>
      <w:r w:rsidRPr="00C065E9">
        <w:rPr>
          <w:rFonts w:cs="Tahoma"/>
          <w:bCs/>
          <w:u w:val="single"/>
        </w:rPr>
        <w:tab/>
      </w:r>
      <w:r w:rsidRPr="00C065E9">
        <w:rPr>
          <w:rFonts w:cs="Tahoma"/>
          <w:bCs/>
        </w:rPr>
        <w:t xml:space="preserve"> Email:</w:t>
      </w:r>
      <w:r w:rsidRPr="00C065E9">
        <w:rPr>
          <w:rFonts w:cs="Tahoma"/>
          <w:bCs/>
          <w:u w:val="single"/>
        </w:rPr>
        <w:t xml:space="preserve">                                  </w:t>
      </w:r>
      <w:r w:rsidRPr="00C065E9">
        <w:rPr>
          <w:rFonts w:cs="Tahoma"/>
          <w:bCs/>
          <w:u w:val="single"/>
        </w:rPr>
        <w:tab/>
      </w:r>
    </w:p>
    <w:p w14:paraId="3775BB96" w14:textId="77777777" w:rsidR="00C065E9" w:rsidRPr="00C065E9" w:rsidRDefault="00C065E9" w:rsidP="00C065E9">
      <w:pPr>
        <w:rPr>
          <w:rFonts w:cs="Tahoma"/>
        </w:rPr>
      </w:pPr>
    </w:p>
    <w:p w14:paraId="3AAA2DAD" w14:textId="77777777" w:rsidR="00C065E9" w:rsidRPr="00C065E9" w:rsidRDefault="00C065E9" w:rsidP="00C065E9">
      <w:pPr>
        <w:rPr>
          <w:rFonts w:cs="Tahoma"/>
        </w:rPr>
      </w:pPr>
      <w:r w:rsidRPr="00C065E9">
        <w:rPr>
          <w:rFonts w:cs="Tahoma"/>
          <w:noProof/>
        </w:rPr>
        <mc:AlternateContent>
          <mc:Choice Requires="wps">
            <w:drawing>
              <wp:anchor distT="0" distB="0" distL="114300" distR="114300" simplePos="0" relativeHeight="251661312" behindDoc="0" locked="0" layoutInCell="1" allowOverlap="1" wp14:anchorId="78655CD7" wp14:editId="63A79073">
                <wp:simplePos x="0" y="0"/>
                <wp:positionH relativeFrom="column">
                  <wp:posOffset>4914900</wp:posOffset>
                </wp:positionH>
                <wp:positionV relativeFrom="paragraph">
                  <wp:posOffset>20320</wp:posOffset>
                </wp:positionV>
                <wp:extent cx="152400" cy="114300"/>
                <wp:effectExtent l="0" t="0" r="25400" b="381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noFill/>
                        <a:ln w="9525">
                          <a:solidFill>
                            <a:srgbClr val="000000"/>
                          </a:solidFill>
                          <a:miter lim="800000"/>
                          <a:headEnd/>
                          <a:tailEnd/>
                        </a:ln>
                      </wps:spPr>
                      <wps:txbx>
                        <w:txbxContent>
                          <w:p w14:paraId="160EE0D8" w14:textId="77777777" w:rsidR="00C065E9" w:rsidRDefault="00C065E9" w:rsidP="00C06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5CD7" id="Rectangle 6" o:spid="_x0000_s1026" style="position:absolute;margin-left:387pt;margin-top:1.6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" filled="f">
                <v:textbox>
                  <w:txbxContent>
                    <w:p w14:paraId="160EE0D8" w14:textId="77777777" w:rsidR="00C065E9" w:rsidRDefault="00C065E9" w:rsidP="00C065E9"/>
                  </w:txbxContent>
                </v:textbox>
              </v:rect>
            </w:pict>
          </mc:Fallback>
        </mc:AlternateContent>
      </w:r>
      <w:r w:rsidRPr="00C065E9">
        <w:rPr>
          <w:rFonts w:cs="Tahoma"/>
          <w:noProof/>
        </w:rPr>
        <mc:AlternateContent>
          <mc:Choice Requires="wps">
            <w:drawing>
              <wp:anchor distT="0" distB="0" distL="114300" distR="114300" simplePos="0" relativeHeight="251660288" behindDoc="0" locked="0" layoutInCell="1" allowOverlap="1" wp14:anchorId="2E5D7ECB" wp14:editId="53D6049E">
                <wp:simplePos x="0" y="0"/>
                <wp:positionH relativeFrom="column">
                  <wp:posOffset>4114800</wp:posOffset>
                </wp:positionH>
                <wp:positionV relativeFrom="paragraph">
                  <wp:posOffset>20320</wp:posOffset>
                </wp:positionV>
                <wp:extent cx="152400" cy="114300"/>
                <wp:effectExtent l="0" t="0" r="12700" b="177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B883B88" w14:textId="77777777" w:rsidR="00C065E9" w:rsidRDefault="00C065E9" w:rsidP="00C06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7ECB" id="Rectangle 5" o:spid="_x0000_s1027" style="position:absolute;margin-left:324pt;margin-top:1.6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">
                <v:textbox>
                  <w:txbxContent>
                    <w:p w14:paraId="1B883B88" w14:textId="77777777" w:rsidR="00C065E9" w:rsidRDefault="00C065E9" w:rsidP="00C065E9"/>
                  </w:txbxContent>
                </v:textbox>
              </v:rect>
            </w:pict>
          </mc:Fallback>
        </mc:AlternateContent>
      </w:r>
      <w:r w:rsidRPr="00C065E9">
        <w:rPr>
          <w:rFonts w:cs="Tahoma"/>
          <w:noProof/>
        </w:rPr>
        <mc:AlternateContent>
          <mc:Choice Requires="wps">
            <w:drawing>
              <wp:anchor distT="0" distB="0" distL="114300" distR="114300" simplePos="0" relativeHeight="251659264" behindDoc="0" locked="0" layoutInCell="1" allowOverlap="1" wp14:anchorId="547BF731" wp14:editId="32C6EBD1">
                <wp:simplePos x="0" y="0"/>
                <wp:positionH relativeFrom="column">
                  <wp:posOffset>3200400</wp:posOffset>
                </wp:positionH>
                <wp:positionV relativeFrom="paragraph">
                  <wp:posOffset>20320</wp:posOffset>
                </wp:positionV>
                <wp:extent cx="152400" cy="114300"/>
                <wp:effectExtent l="0" t="0" r="1270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8D52291" w14:textId="77777777" w:rsidR="00C065E9" w:rsidRDefault="00C065E9" w:rsidP="00C06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F731" id="Rectangle 4" o:spid="_x0000_s1028" style="position:absolute;margin-left:252pt;margin-top:1.6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">
                <v:textbox>
                  <w:txbxContent>
                    <w:p w14:paraId="18D52291" w14:textId="77777777" w:rsidR="00C065E9" w:rsidRDefault="00C065E9" w:rsidP="00C065E9"/>
                  </w:txbxContent>
                </v:textbox>
              </v:rect>
            </w:pict>
          </mc:Fallback>
        </mc:AlternateContent>
      </w:r>
      <w:r w:rsidRPr="00C065E9">
        <w:rPr>
          <w:rFonts w:cs="Tahoma"/>
        </w:rPr>
        <w:t>Do you prefer a driving trip or a flying trip?</w:t>
      </w:r>
      <w:r w:rsidRPr="00C065E9">
        <w:rPr>
          <w:rFonts w:cs="Tahoma"/>
        </w:rPr>
        <w:tab/>
        <w:t xml:space="preserve">Driving   </w:t>
      </w:r>
      <w:r w:rsidRPr="00C065E9">
        <w:rPr>
          <w:rFonts w:cs="Tahoma"/>
        </w:rPr>
        <w:tab/>
        <w:t xml:space="preserve"> Flying</w:t>
      </w:r>
      <w:r w:rsidRPr="00C065E9">
        <w:rPr>
          <w:rFonts w:cs="Tahoma"/>
        </w:rPr>
        <w:tab/>
        <w:t xml:space="preserve">         Either </w:t>
      </w:r>
    </w:p>
    <w:p w14:paraId="2DA72AED" w14:textId="77777777" w:rsidR="00C065E9" w:rsidRPr="00C065E9" w:rsidRDefault="00C065E9" w:rsidP="00C065E9">
      <w:pPr>
        <w:ind w:left="360"/>
        <w:rPr>
          <w:rFonts w:cs="Tahoma"/>
        </w:rPr>
      </w:pPr>
    </w:p>
    <w:p w14:paraId="0126A137" w14:textId="77777777" w:rsidR="00C065E9" w:rsidRPr="00C065E9" w:rsidRDefault="00C065E9" w:rsidP="00C065E9">
      <w:pPr>
        <w:outlineLvl w:val="0"/>
        <w:rPr>
          <w:rFonts w:cs="Tahoma"/>
          <w:u w:val="single"/>
        </w:rPr>
      </w:pPr>
      <w:r w:rsidRPr="00C065E9">
        <w:rPr>
          <w:rFonts w:cs="Tahoma"/>
        </w:rPr>
        <w:t>Do you have any conflicts with either the January or Spring break trips? _______</w:t>
      </w:r>
      <w:r w:rsidRPr="00C065E9">
        <w:rPr>
          <w:rFonts w:cs="Tahoma"/>
          <w:u w:val="single"/>
        </w:rPr>
        <w:t xml:space="preserve">       </w:t>
      </w:r>
    </w:p>
    <w:p w14:paraId="420369A9" w14:textId="77777777" w:rsidR="00C065E9" w:rsidRPr="00C065E9" w:rsidRDefault="00C065E9" w:rsidP="00C065E9">
      <w:pPr>
        <w:rPr>
          <w:rFonts w:cs="Tahoma"/>
        </w:rPr>
      </w:pPr>
    </w:p>
    <w:p w14:paraId="17F95875" w14:textId="77777777" w:rsidR="00C065E9" w:rsidRPr="00C065E9" w:rsidRDefault="00C065E9" w:rsidP="00C065E9">
      <w:pPr>
        <w:outlineLvl w:val="0"/>
        <w:rPr>
          <w:rFonts w:cs="Tahoma"/>
        </w:rPr>
      </w:pPr>
      <w:r w:rsidRPr="00C065E9">
        <w:rPr>
          <w:rFonts w:cs="Tahoma"/>
        </w:rPr>
        <w:t>If yes, please describe the nature of the conflict: ______________________________________</w:t>
      </w:r>
    </w:p>
    <w:p w14:paraId="53C33A33" w14:textId="77777777" w:rsidR="00C065E9" w:rsidRPr="00C065E9" w:rsidRDefault="00C065E9" w:rsidP="00C065E9">
      <w:pPr>
        <w:rPr>
          <w:rFonts w:cs="Tahoma"/>
          <w:b/>
          <w:bCs/>
          <w:u w:val="single"/>
        </w:rPr>
      </w:pPr>
    </w:p>
    <w:p w14:paraId="039C8B20" w14:textId="77777777" w:rsidR="00C065E9" w:rsidRPr="00C065E9" w:rsidRDefault="00C065E9" w:rsidP="00C065E9">
      <w:pPr>
        <w:outlineLvl w:val="0"/>
        <w:rPr>
          <w:rFonts w:cs="Tahoma"/>
          <w:bCs/>
        </w:rPr>
      </w:pPr>
      <w:r w:rsidRPr="00C065E9">
        <w:rPr>
          <w:rFonts w:cs="Tahoma"/>
          <w:bCs/>
        </w:rPr>
        <w:t>Do you p</w:t>
      </w:r>
      <w:r>
        <w:rPr>
          <w:rFonts w:cs="Tahoma"/>
          <w:bCs/>
        </w:rPr>
        <w:t>lan to study abroad in Fall 2017 or Spring 2018</w:t>
      </w:r>
      <w:r w:rsidRPr="00C065E9">
        <w:rPr>
          <w:rFonts w:cs="Tahoma"/>
          <w:bCs/>
        </w:rPr>
        <w:t>? ______________________________</w:t>
      </w:r>
    </w:p>
    <w:p w14:paraId="279200E0" w14:textId="77777777" w:rsidR="00C065E9" w:rsidRPr="00C065E9" w:rsidRDefault="00C065E9" w:rsidP="00C065E9">
      <w:pPr>
        <w:rPr>
          <w:rFonts w:cs="Tahoma"/>
          <w:bCs/>
        </w:rPr>
      </w:pPr>
    </w:p>
    <w:p w14:paraId="27385855" w14:textId="77777777" w:rsidR="00C065E9" w:rsidRPr="00C065E9" w:rsidRDefault="00C065E9" w:rsidP="00C065E9">
      <w:pPr>
        <w:rPr>
          <w:rFonts w:cs="Tahoma"/>
          <w:bCs/>
        </w:rPr>
      </w:pPr>
      <w:r w:rsidRPr="00C065E9">
        <w:rPr>
          <w:rFonts w:cs="Tahoma"/>
          <w:bCs/>
        </w:rPr>
        <w:t>Please list your past ASB trips and team roles:</w:t>
      </w:r>
    </w:p>
    <w:p w14:paraId="37A18F3E" w14:textId="77777777" w:rsidR="00C065E9" w:rsidRPr="00C065E9" w:rsidRDefault="00C065E9" w:rsidP="00C065E9">
      <w:pPr>
        <w:rPr>
          <w:rFonts w:cs="Tahoma"/>
          <w:b/>
          <w:bCs/>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190"/>
        <w:gridCol w:w="3139"/>
        <w:gridCol w:w="3139"/>
      </w:tblGrid>
      <w:tr w:rsidR="00C065E9" w:rsidRPr="00C065E9" w14:paraId="2D0BBE80" w14:textId="77777777" w:rsidTr="0043093E">
        <w:tc>
          <w:tcPr>
            <w:tcW w:w="3190" w:type="dxa"/>
            <w:tcBorders>
              <w:top w:val="nil"/>
              <w:bottom w:val="single" w:sz="4" w:space="0" w:color="auto"/>
              <w:right w:val="nil"/>
            </w:tcBorders>
          </w:tcPr>
          <w:p w14:paraId="4C01199C" w14:textId="77777777" w:rsidR="00C065E9" w:rsidRPr="00C065E9" w:rsidRDefault="00C065E9" w:rsidP="0043093E">
            <w:pPr>
              <w:jc w:val="center"/>
              <w:rPr>
                <w:rFonts w:cs="Tahoma"/>
                <w:bCs/>
              </w:rPr>
            </w:pPr>
            <w:r w:rsidRPr="00C065E9">
              <w:rPr>
                <w:rFonts w:cs="Tahoma"/>
                <w:bCs/>
              </w:rPr>
              <w:t>Trip:</w:t>
            </w:r>
          </w:p>
        </w:tc>
        <w:tc>
          <w:tcPr>
            <w:tcW w:w="3139" w:type="dxa"/>
            <w:tcBorders>
              <w:top w:val="nil"/>
              <w:left w:val="nil"/>
              <w:bottom w:val="single" w:sz="4" w:space="0" w:color="auto"/>
              <w:right w:val="nil"/>
            </w:tcBorders>
          </w:tcPr>
          <w:p w14:paraId="61405893" w14:textId="77777777" w:rsidR="00C065E9" w:rsidRPr="00C065E9" w:rsidRDefault="00C065E9" w:rsidP="0043093E">
            <w:pPr>
              <w:jc w:val="center"/>
              <w:rPr>
                <w:rFonts w:cs="Tahoma"/>
                <w:bCs/>
              </w:rPr>
            </w:pPr>
            <w:r w:rsidRPr="00C065E9">
              <w:rPr>
                <w:rFonts w:cs="Tahoma"/>
                <w:bCs/>
              </w:rPr>
              <w:t>Academic Year:</w:t>
            </w:r>
          </w:p>
        </w:tc>
        <w:tc>
          <w:tcPr>
            <w:tcW w:w="3139" w:type="dxa"/>
            <w:tcBorders>
              <w:top w:val="nil"/>
              <w:left w:val="nil"/>
              <w:bottom w:val="single" w:sz="4" w:space="0" w:color="auto"/>
            </w:tcBorders>
          </w:tcPr>
          <w:p w14:paraId="7C92F69C" w14:textId="77777777" w:rsidR="00C065E9" w:rsidRPr="00C065E9" w:rsidRDefault="00C065E9" w:rsidP="0043093E">
            <w:pPr>
              <w:jc w:val="center"/>
              <w:rPr>
                <w:rFonts w:cs="Tahoma"/>
                <w:bCs/>
              </w:rPr>
            </w:pPr>
            <w:r w:rsidRPr="00C065E9">
              <w:rPr>
                <w:rFonts w:cs="Tahoma"/>
                <w:bCs/>
              </w:rPr>
              <w:t>Role:</w:t>
            </w:r>
          </w:p>
        </w:tc>
      </w:tr>
      <w:tr w:rsidR="00C065E9" w:rsidRPr="00C065E9" w14:paraId="522BAF23" w14:textId="77777777" w:rsidTr="0043093E">
        <w:trPr>
          <w:trHeight w:val="377"/>
        </w:trPr>
        <w:tc>
          <w:tcPr>
            <w:tcW w:w="3190" w:type="dxa"/>
            <w:tcBorders>
              <w:top w:val="single" w:sz="4" w:space="0" w:color="auto"/>
              <w:left w:val="single" w:sz="4" w:space="0" w:color="auto"/>
            </w:tcBorders>
          </w:tcPr>
          <w:p w14:paraId="369809D8" w14:textId="77777777" w:rsidR="00C065E9" w:rsidRPr="00C065E9" w:rsidRDefault="00C065E9" w:rsidP="0043093E">
            <w:pPr>
              <w:pBdr>
                <w:between w:val="single" w:sz="4" w:space="1" w:color="auto"/>
              </w:pBdr>
              <w:rPr>
                <w:rFonts w:cs="Tahoma"/>
                <w:b/>
                <w:bCs/>
              </w:rPr>
            </w:pPr>
          </w:p>
        </w:tc>
        <w:tc>
          <w:tcPr>
            <w:tcW w:w="3139" w:type="dxa"/>
            <w:tcBorders>
              <w:top w:val="single" w:sz="4" w:space="0" w:color="auto"/>
            </w:tcBorders>
          </w:tcPr>
          <w:p w14:paraId="01BE790A" w14:textId="77777777" w:rsidR="00C065E9" w:rsidRPr="00C065E9" w:rsidRDefault="00C065E9" w:rsidP="0043093E">
            <w:pPr>
              <w:pBdr>
                <w:between w:val="single" w:sz="4" w:space="1" w:color="auto"/>
              </w:pBdr>
              <w:rPr>
                <w:rFonts w:cs="Tahoma"/>
                <w:b/>
                <w:bCs/>
              </w:rPr>
            </w:pPr>
          </w:p>
        </w:tc>
        <w:tc>
          <w:tcPr>
            <w:tcW w:w="3139" w:type="dxa"/>
            <w:tcBorders>
              <w:top w:val="single" w:sz="4" w:space="0" w:color="auto"/>
              <w:right w:val="single" w:sz="4" w:space="0" w:color="auto"/>
            </w:tcBorders>
          </w:tcPr>
          <w:p w14:paraId="033638BF" w14:textId="77777777" w:rsidR="00C065E9" w:rsidRPr="00C065E9" w:rsidRDefault="00C065E9" w:rsidP="0043093E">
            <w:pPr>
              <w:pBdr>
                <w:between w:val="single" w:sz="4" w:space="1" w:color="auto"/>
              </w:pBdr>
              <w:rPr>
                <w:rFonts w:cs="Tahoma"/>
                <w:b/>
                <w:bCs/>
              </w:rPr>
            </w:pPr>
          </w:p>
        </w:tc>
      </w:tr>
      <w:tr w:rsidR="00C065E9" w:rsidRPr="00C065E9" w14:paraId="3B4EC17C" w14:textId="77777777" w:rsidTr="0043093E">
        <w:trPr>
          <w:trHeight w:val="350"/>
        </w:trPr>
        <w:tc>
          <w:tcPr>
            <w:tcW w:w="3190" w:type="dxa"/>
            <w:tcBorders>
              <w:top w:val="single" w:sz="4" w:space="0" w:color="auto"/>
              <w:left w:val="single" w:sz="4" w:space="0" w:color="auto"/>
            </w:tcBorders>
          </w:tcPr>
          <w:p w14:paraId="70EAA195" w14:textId="77777777" w:rsidR="00C065E9" w:rsidRPr="00C065E9" w:rsidRDefault="00C065E9" w:rsidP="0043093E">
            <w:pPr>
              <w:pBdr>
                <w:between w:val="single" w:sz="4" w:space="1" w:color="auto"/>
              </w:pBdr>
              <w:rPr>
                <w:rFonts w:cs="Tahoma"/>
                <w:b/>
                <w:bCs/>
              </w:rPr>
            </w:pPr>
          </w:p>
        </w:tc>
        <w:tc>
          <w:tcPr>
            <w:tcW w:w="3139" w:type="dxa"/>
            <w:tcBorders>
              <w:top w:val="single" w:sz="4" w:space="0" w:color="auto"/>
            </w:tcBorders>
          </w:tcPr>
          <w:p w14:paraId="7445BB73" w14:textId="77777777" w:rsidR="00C065E9" w:rsidRPr="00C065E9" w:rsidRDefault="00C065E9" w:rsidP="0043093E">
            <w:pPr>
              <w:pBdr>
                <w:between w:val="single" w:sz="4" w:space="1" w:color="auto"/>
              </w:pBdr>
              <w:rPr>
                <w:rFonts w:cs="Tahoma"/>
                <w:b/>
                <w:bCs/>
              </w:rPr>
            </w:pPr>
          </w:p>
        </w:tc>
        <w:tc>
          <w:tcPr>
            <w:tcW w:w="3139" w:type="dxa"/>
            <w:tcBorders>
              <w:top w:val="single" w:sz="4" w:space="0" w:color="auto"/>
              <w:right w:val="single" w:sz="4" w:space="0" w:color="auto"/>
            </w:tcBorders>
          </w:tcPr>
          <w:p w14:paraId="32352164" w14:textId="77777777" w:rsidR="00C065E9" w:rsidRPr="00C065E9" w:rsidRDefault="00C065E9" w:rsidP="0043093E">
            <w:pPr>
              <w:pBdr>
                <w:between w:val="single" w:sz="4" w:space="1" w:color="auto"/>
              </w:pBdr>
              <w:rPr>
                <w:rFonts w:cs="Tahoma"/>
                <w:b/>
                <w:bCs/>
              </w:rPr>
            </w:pPr>
          </w:p>
        </w:tc>
      </w:tr>
      <w:tr w:rsidR="00C065E9" w:rsidRPr="00C065E9" w14:paraId="293E76B9" w14:textId="77777777" w:rsidTr="0043093E">
        <w:trPr>
          <w:trHeight w:val="350"/>
        </w:trPr>
        <w:tc>
          <w:tcPr>
            <w:tcW w:w="3190" w:type="dxa"/>
            <w:tcBorders>
              <w:top w:val="single" w:sz="4" w:space="0" w:color="auto"/>
              <w:left w:val="single" w:sz="4" w:space="0" w:color="auto"/>
            </w:tcBorders>
          </w:tcPr>
          <w:p w14:paraId="576188D0" w14:textId="77777777" w:rsidR="00C065E9" w:rsidRPr="00C065E9" w:rsidRDefault="00C065E9" w:rsidP="0043093E">
            <w:pPr>
              <w:pBdr>
                <w:between w:val="single" w:sz="4" w:space="1" w:color="auto"/>
              </w:pBdr>
              <w:rPr>
                <w:rFonts w:cs="Tahoma"/>
                <w:b/>
                <w:bCs/>
              </w:rPr>
            </w:pPr>
          </w:p>
        </w:tc>
        <w:tc>
          <w:tcPr>
            <w:tcW w:w="3139" w:type="dxa"/>
            <w:tcBorders>
              <w:top w:val="single" w:sz="4" w:space="0" w:color="auto"/>
            </w:tcBorders>
          </w:tcPr>
          <w:p w14:paraId="53CA7A70" w14:textId="77777777" w:rsidR="00C065E9" w:rsidRPr="00C065E9" w:rsidRDefault="00C065E9" w:rsidP="0043093E">
            <w:pPr>
              <w:pBdr>
                <w:between w:val="single" w:sz="4" w:space="1" w:color="auto"/>
              </w:pBdr>
              <w:rPr>
                <w:rFonts w:cs="Tahoma"/>
                <w:b/>
                <w:bCs/>
              </w:rPr>
            </w:pPr>
          </w:p>
        </w:tc>
        <w:tc>
          <w:tcPr>
            <w:tcW w:w="3139" w:type="dxa"/>
            <w:tcBorders>
              <w:top w:val="single" w:sz="4" w:space="0" w:color="auto"/>
              <w:right w:val="single" w:sz="4" w:space="0" w:color="auto"/>
            </w:tcBorders>
          </w:tcPr>
          <w:p w14:paraId="19C80397" w14:textId="77777777" w:rsidR="00C065E9" w:rsidRPr="00C065E9" w:rsidRDefault="00C065E9" w:rsidP="0043093E">
            <w:pPr>
              <w:pBdr>
                <w:between w:val="single" w:sz="4" w:space="1" w:color="auto"/>
              </w:pBdr>
              <w:rPr>
                <w:rFonts w:cs="Tahoma"/>
                <w:b/>
                <w:bCs/>
              </w:rPr>
            </w:pPr>
          </w:p>
        </w:tc>
      </w:tr>
    </w:tbl>
    <w:p w14:paraId="5C5D59E4" w14:textId="77777777" w:rsidR="00C065E9" w:rsidRPr="00C065E9" w:rsidRDefault="00C065E9" w:rsidP="00C065E9">
      <w:pPr>
        <w:rPr>
          <w:rFonts w:cs="Tahoma"/>
          <w:b/>
          <w:bCs/>
        </w:rPr>
      </w:pPr>
    </w:p>
    <w:p w14:paraId="044E72FF" w14:textId="0A843105" w:rsidR="00C065E9" w:rsidRPr="00C065E9" w:rsidRDefault="00C065E9" w:rsidP="00C065E9">
      <w:pPr>
        <w:outlineLvl w:val="0"/>
        <w:rPr>
          <w:rFonts w:cs="Tahoma"/>
          <w:bCs/>
          <w:i/>
        </w:rPr>
      </w:pPr>
      <w:r w:rsidRPr="00C065E9">
        <w:rPr>
          <w:rFonts w:cs="Tahoma"/>
          <w:bCs/>
          <w:i/>
        </w:rPr>
        <w:t>Please continue to Part II</w:t>
      </w:r>
      <w:r w:rsidR="00564E09">
        <w:rPr>
          <w:rFonts w:cs="Tahoma"/>
          <w:bCs/>
          <w:i/>
        </w:rPr>
        <w:t>.</w:t>
      </w:r>
    </w:p>
    <w:p w14:paraId="509E5B15" w14:textId="77777777" w:rsidR="00C065E9" w:rsidRDefault="00C065E9" w:rsidP="00C065E9">
      <w:pPr>
        <w:pStyle w:val="BodyText"/>
        <w:outlineLvl w:val="0"/>
        <w:rPr>
          <w:rFonts w:asciiTheme="minorHAnsi" w:eastAsiaTheme="minorHAnsi" w:hAnsiTheme="minorHAnsi" w:cs="Tahoma"/>
          <w:b/>
          <w:bCs/>
          <w:i w:val="0"/>
          <w:iCs w:val="0"/>
        </w:rPr>
      </w:pPr>
    </w:p>
    <w:p w14:paraId="598DE771" w14:textId="77777777" w:rsidR="00E14C53" w:rsidRDefault="00E14C53" w:rsidP="00C065E9">
      <w:pPr>
        <w:pStyle w:val="BodyText"/>
        <w:outlineLvl w:val="0"/>
        <w:rPr>
          <w:rFonts w:asciiTheme="minorHAnsi" w:hAnsiTheme="minorHAnsi" w:cs="Tahoma"/>
          <w:b/>
          <w:bCs/>
          <w:i w:val="0"/>
          <w:iCs w:val="0"/>
          <w:u w:val="single"/>
        </w:rPr>
      </w:pPr>
    </w:p>
    <w:p w14:paraId="33F4B2EB" w14:textId="77777777" w:rsidR="00E14C53" w:rsidRDefault="00E14C53" w:rsidP="00C065E9">
      <w:pPr>
        <w:pStyle w:val="BodyText"/>
        <w:outlineLvl w:val="0"/>
        <w:rPr>
          <w:rFonts w:asciiTheme="minorHAnsi" w:hAnsiTheme="minorHAnsi" w:cs="Tahoma"/>
          <w:b/>
          <w:bCs/>
          <w:i w:val="0"/>
          <w:iCs w:val="0"/>
          <w:u w:val="single"/>
        </w:rPr>
      </w:pPr>
    </w:p>
    <w:p w14:paraId="4D80A52E" w14:textId="77777777" w:rsidR="00E14C53" w:rsidRDefault="00E14C53" w:rsidP="00C065E9">
      <w:pPr>
        <w:pStyle w:val="BodyText"/>
        <w:outlineLvl w:val="0"/>
        <w:rPr>
          <w:rFonts w:asciiTheme="minorHAnsi" w:hAnsiTheme="minorHAnsi" w:cs="Tahoma"/>
          <w:b/>
          <w:bCs/>
          <w:i w:val="0"/>
          <w:iCs w:val="0"/>
          <w:u w:val="single"/>
        </w:rPr>
      </w:pPr>
    </w:p>
    <w:p w14:paraId="5B4DBE4F" w14:textId="77777777" w:rsidR="00E14C53" w:rsidRDefault="00E14C53" w:rsidP="00C065E9">
      <w:pPr>
        <w:pStyle w:val="BodyText"/>
        <w:outlineLvl w:val="0"/>
        <w:rPr>
          <w:rFonts w:asciiTheme="minorHAnsi" w:hAnsiTheme="minorHAnsi" w:cs="Tahoma"/>
          <w:b/>
          <w:bCs/>
          <w:i w:val="0"/>
          <w:iCs w:val="0"/>
          <w:u w:val="single"/>
        </w:rPr>
      </w:pPr>
    </w:p>
    <w:p w14:paraId="508ACC6B" w14:textId="77777777" w:rsidR="00E14C53" w:rsidRDefault="00E14C53" w:rsidP="00C065E9">
      <w:pPr>
        <w:pStyle w:val="BodyText"/>
        <w:outlineLvl w:val="0"/>
        <w:rPr>
          <w:rFonts w:asciiTheme="minorHAnsi" w:hAnsiTheme="minorHAnsi" w:cs="Tahoma"/>
          <w:b/>
          <w:bCs/>
          <w:i w:val="0"/>
          <w:iCs w:val="0"/>
          <w:u w:val="single"/>
        </w:rPr>
      </w:pPr>
    </w:p>
    <w:p w14:paraId="77D0F80A" w14:textId="77777777" w:rsidR="00E14C53" w:rsidRDefault="00E14C53" w:rsidP="00C065E9">
      <w:pPr>
        <w:pStyle w:val="BodyText"/>
        <w:outlineLvl w:val="0"/>
        <w:rPr>
          <w:rFonts w:asciiTheme="minorHAnsi" w:hAnsiTheme="minorHAnsi" w:cs="Tahoma"/>
          <w:b/>
          <w:bCs/>
          <w:i w:val="0"/>
          <w:iCs w:val="0"/>
          <w:u w:val="single"/>
        </w:rPr>
      </w:pPr>
    </w:p>
    <w:p w14:paraId="26C8894D" w14:textId="77777777" w:rsidR="00E14C53" w:rsidRDefault="00E14C53" w:rsidP="00C065E9">
      <w:pPr>
        <w:pStyle w:val="BodyText"/>
        <w:outlineLvl w:val="0"/>
        <w:rPr>
          <w:rFonts w:asciiTheme="minorHAnsi" w:hAnsiTheme="minorHAnsi" w:cs="Tahoma"/>
          <w:b/>
          <w:bCs/>
          <w:i w:val="0"/>
          <w:iCs w:val="0"/>
          <w:u w:val="single"/>
        </w:rPr>
      </w:pPr>
    </w:p>
    <w:p w14:paraId="76481793" w14:textId="77777777" w:rsidR="00E14C53" w:rsidRDefault="00E14C53" w:rsidP="00C065E9">
      <w:pPr>
        <w:pStyle w:val="BodyText"/>
        <w:outlineLvl w:val="0"/>
        <w:rPr>
          <w:rFonts w:asciiTheme="minorHAnsi" w:hAnsiTheme="minorHAnsi" w:cs="Tahoma"/>
          <w:b/>
          <w:bCs/>
          <w:i w:val="0"/>
          <w:iCs w:val="0"/>
          <w:u w:val="single"/>
        </w:rPr>
      </w:pPr>
    </w:p>
    <w:p w14:paraId="46BD62FB" w14:textId="77777777" w:rsidR="00E14C53" w:rsidRDefault="00E14C53" w:rsidP="00C065E9">
      <w:pPr>
        <w:pStyle w:val="BodyText"/>
        <w:outlineLvl w:val="0"/>
        <w:rPr>
          <w:rFonts w:asciiTheme="minorHAnsi" w:hAnsiTheme="minorHAnsi" w:cs="Tahoma"/>
          <w:b/>
          <w:bCs/>
          <w:i w:val="0"/>
          <w:iCs w:val="0"/>
          <w:u w:val="single"/>
        </w:rPr>
      </w:pPr>
    </w:p>
    <w:p w14:paraId="6A8B0555" w14:textId="77777777" w:rsidR="00E14C53" w:rsidRDefault="00E14C53" w:rsidP="00C065E9">
      <w:pPr>
        <w:pStyle w:val="BodyText"/>
        <w:outlineLvl w:val="0"/>
        <w:rPr>
          <w:rFonts w:asciiTheme="minorHAnsi" w:hAnsiTheme="minorHAnsi" w:cs="Tahoma"/>
          <w:b/>
          <w:bCs/>
          <w:i w:val="0"/>
          <w:iCs w:val="0"/>
          <w:u w:val="single"/>
        </w:rPr>
      </w:pPr>
    </w:p>
    <w:p w14:paraId="72587906" w14:textId="77777777" w:rsidR="00E14C53" w:rsidRDefault="00E14C53" w:rsidP="00C065E9">
      <w:pPr>
        <w:pStyle w:val="BodyText"/>
        <w:outlineLvl w:val="0"/>
        <w:rPr>
          <w:rFonts w:asciiTheme="minorHAnsi" w:hAnsiTheme="minorHAnsi" w:cs="Tahoma"/>
          <w:b/>
          <w:bCs/>
          <w:i w:val="0"/>
          <w:iCs w:val="0"/>
          <w:u w:val="single"/>
        </w:rPr>
      </w:pPr>
    </w:p>
    <w:p w14:paraId="4727D1A4" w14:textId="77777777" w:rsidR="00E14C53" w:rsidRDefault="00E14C53" w:rsidP="00C065E9">
      <w:pPr>
        <w:pStyle w:val="BodyText"/>
        <w:outlineLvl w:val="0"/>
        <w:rPr>
          <w:rFonts w:asciiTheme="minorHAnsi" w:hAnsiTheme="minorHAnsi" w:cs="Tahoma"/>
          <w:b/>
          <w:bCs/>
          <w:i w:val="0"/>
          <w:iCs w:val="0"/>
          <w:u w:val="single"/>
        </w:rPr>
      </w:pPr>
    </w:p>
    <w:p w14:paraId="5DA26129" w14:textId="77777777" w:rsidR="00E14C53" w:rsidRDefault="00E14C53" w:rsidP="00C065E9">
      <w:pPr>
        <w:pStyle w:val="BodyText"/>
        <w:outlineLvl w:val="0"/>
        <w:rPr>
          <w:rFonts w:asciiTheme="minorHAnsi" w:hAnsiTheme="minorHAnsi" w:cs="Tahoma"/>
          <w:b/>
          <w:bCs/>
          <w:i w:val="0"/>
          <w:iCs w:val="0"/>
          <w:u w:val="single"/>
        </w:rPr>
      </w:pPr>
    </w:p>
    <w:p w14:paraId="397640E8" w14:textId="77777777" w:rsidR="00E14C53" w:rsidRDefault="00E14C53" w:rsidP="00C065E9">
      <w:pPr>
        <w:pStyle w:val="BodyText"/>
        <w:outlineLvl w:val="0"/>
        <w:rPr>
          <w:rFonts w:asciiTheme="minorHAnsi" w:hAnsiTheme="minorHAnsi" w:cs="Tahoma"/>
          <w:b/>
          <w:bCs/>
          <w:i w:val="0"/>
          <w:iCs w:val="0"/>
          <w:u w:val="single"/>
        </w:rPr>
      </w:pPr>
    </w:p>
    <w:p w14:paraId="08A4C40D" w14:textId="77777777" w:rsidR="00E14C53" w:rsidRDefault="00E14C53" w:rsidP="00C065E9">
      <w:pPr>
        <w:pStyle w:val="BodyText"/>
        <w:outlineLvl w:val="0"/>
        <w:rPr>
          <w:rFonts w:asciiTheme="minorHAnsi" w:hAnsiTheme="minorHAnsi" w:cs="Tahoma"/>
          <w:b/>
          <w:bCs/>
          <w:i w:val="0"/>
          <w:iCs w:val="0"/>
          <w:u w:val="single"/>
        </w:rPr>
      </w:pPr>
    </w:p>
    <w:p w14:paraId="5ABDC3A4" w14:textId="77777777" w:rsidR="00E14C53" w:rsidRDefault="00E14C53" w:rsidP="00C065E9">
      <w:pPr>
        <w:pStyle w:val="BodyText"/>
        <w:outlineLvl w:val="0"/>
        <w:rPr>
          <w:rFonts w:asciiTheme="minorHAnsi" w:hAnsiTheme="minorHAnsi" w:cs="Tahoma"/>
          <w:b/>
          <w:bCs/>
          <w:i w:val="0"/>
          <w:iCs w:val="0"/>
          <w:u w:val="single"/>
        </w:rPr>
      </w:pPr>
    </w:p>
    <w:p w14:paraId="7D57C4F5" w14:textId="77777777" w:rsidR="00A2154C" w:rsidRDefault="00A2154C" w:rsidP="00C065E9">
      <w:pPr>
        <w:pStyle w:val="BodyText"/>
        <w:outlineLvl w:val="0"/>
        <w:rPr>
          <w:rFonts w:asciiTheme="minorHAnsi" w:hAnsiTheme="minorHAnsi" w:cs="Tahoma"/>
          <w:b/>
          <w:bCs/>
          <w:i w:val="0"/>
          <w:iCs w:val="0"/>
          <w:u w:val="single"/>
        </w:rPr>
      </w:pPr>
    </w:p>
    <w:p w14:paraId="064A5D95" w14:textId="77777777" w:rsidR="00564E09" w:rsidRDefault="00564E09" w:rsidP="00C065E9">
      <w:pPr>
        <w:pStyle w:val="BodyText"/>
        <w:outlineLvl w:val="0"/>
        <w:rPr>
          <w:rFonts w:asciiTheme="minorHAnsi" w:hAnsiTheme="minorHAnsi" w:cs="Tahoma"/>
          <w:b/>
          <w:bCs/>
          <w:i w:val="0"/>
          <w:iCs w:val="0"/>
          <w:u w:val="single"/>
        </w:rPr>
      </w:pPr>
    </w:p>
    <w:p w14:paraId="6DF4E20F" w14:textId="77777777" w:rsidR="00564E09" w:rsidRDefault="00564E09" w:rsidP="00C065E9">
      <w:pPr>
        <w:pStyle w:val="BodyText"/>
        <w:outlineLvl w:val="0"/>
        <w:rPr>
          <w:rFonts w:asciiTheme="minorHAnsi" w:hAnsiTheme="minorHAnsi" w:cs="Tahoma"/>
          <w:b/>
          <w:bCs/>
          <w:i w:val="0"/>
          <w:iCs w:val="0"/>
          <w:u w:val="single"/>
        </w:rPr>
      </w:pPr>
    </w:p>
    <w:p w14:paraId="66915DD8" w14:textId="77777777" w:rsidR="00564E09" w:rsidRDefault="00564E09" w:rsidP="00C065E9">
      <w:pPr>
        <w:pStyle w:val="BodyText"/>
        <w:outlineLvl w:val="0"/>
        <w:rPr>
          <w:rFonts w:asciiTheme="minorHAnsi" w:hAnsiTheme="minorHAnsi" w:cs="Tahoma"/>
          <w:b/>
          <w:bCs/>
          <w:i w:val="0"/>
          <w:iCs w:val="0"/>
          <w:u w:val="single"/>
        </w:rPr>
      </w:pPr>
    </w:p>
    <w:p w14:paraId="71CA262B" w14:textId="77777777" w:rsidR="00564E09" w:rsidRDefault="00564E09" w:rsidP="00C065E9">
      <w:pPr>
        <w:pStyle w:val="BodyText"/>
        <w:outlineLvl w:val="0"/>
        <w:rPr>
          <w:rFonts w:asciiTheme="minorHAnsi" w:hAnsiTheme="minorHAnsi" w:cs="Tahoma"/>
          <w:b/>
          <w:bCs/>
          <w:i w:val="0"/>
          <w:iCs w:val="0"/>
          <w:u w:val="single"/>
        </w:rPr>
      </w:pPr>
    </w:p>
    <w:p w14:paraId="732745BD" w14:textId="77777777" w:rsidR="00564E09" w:rsidRDefault="00564E09" w:rsidP="00C065E9">
      <w:pPr>
        <w:pStyle w:val="BodyText"/>
        <w:outlineLvl w:val="0"/>
        <w:rPr>
          <w:rFonts w:asciiTheme="minorHAnsi" w:hAnsiTheme="minorHAnsi" w:cs="Tahoma"/>
          <w:b/>
          <w:bCs/>
          <w:i w:val="0"/>
          <w:iCs w:val="0"/>
          <w:u w:val="single"/>
        </w:rPr>
      </w:pPr>
    </w:p>
    <w:p w14:paraId="44AB6942" w14:textId="77777777" w:rsidR="00564E09" w:rsidRDefault="00564E09" w:rsidP="00C065E9">
      <w:pPr>
        <w:pStyle w:val="BodyText"/>
        <w:outlineLvl w:val="0"/>
        <w:rPr>
          <w:rFonts w:asciiTheme="minorHAnsi" w:hAnsiTheme="minorHAnsi" w:cs="Tahoma"/>
          <w:b/>
          <w:bCs/>
          <w:i w:val="0"/>
          <w:iCs w:val="0"/>
          <w:u w:val="single"/>
        </w:rPr>
      </w:pPr>
    </w:p>
    <w:p w14:paraId="7EF1DDB8" w14:textId="77777777" w:rsidR="00564E09" w:rsidRDefault="00564E09" w:rsidP="00C065E9">
      <w:pPr>
        <w:pStyle w:val="BodyText"/>
        <w:outlineLvl w:val="0"/>
        <w:rPr>
          <w:rFonts w:asciiTheme="minorHAnsi" w:hAnsiTheme="minorHAnsi" w:cs="Tahoma"/>
          <w:b/>
          <w:bCs/>
          <w:i w:val="0"/>
          <w:iCs w:val="0"/>
          <w:u w:val="single"/>
        </w:rPr>
      </w:pPr>
    </w:p>
    <w:p w14:paraId="580FA2E4" w14:textId="77777777" w:rsidR="00564E09" w:rsidRDefault="00564E09" w:rsidP="00C065E9">
      <w:pPr>
        <w:pStyle w:val="BodyText"/>
        <w:outlineLvl w:val="0"/>
        <w:rPr>
          <w:rFonts w:asciiTheme="minorHAnsi" w:hAnsiTheme="minorHAnsi" w:cs="Tahoma"/>
          <w:b/>
          <w:bCs/>
          <w:i w:val="0"/>
          <w:iCs w:val="0"/>
          <w:u w:val="single"/>
        </w:rPr>
      </w:pPr>
    </w:p>
    <w:p w14:paraId="6F45FC4E" w14:textId="77777777" w:rsidR="00C065E9" w:rsidRPr="00C065E9" w:rsidRDefault="00C065E9" w:rsidP="00C065E9">
      <w:pPr>
        <w:pStyle w:val="BodyText"/>
        <w:outlineLvl w:val="0"/>
        <w:rPr>
          <w:rFonts w:asciiTheme="minorHAnsi" w:hAnsiTheme="minorHAnsi" w:cs="Tahoma"/>
          <w:b/>
          <w:bCs/>
          <w:i w:val="0"/>
          <w:iCs w:val="0"/>
          <w:u w:val="single"/>
        </w:rPr>
      </w:pPr>
      <w:r w:rsidRPr="00C065E9">
        <w:rPr>
          <w:rFonts w:asciiTheme="minorHAnsi" w:hAnsiTheme="minorHAnsi" w:cs="Tahoma"/>
          <w:b/>
          <w:bCs/>
          <w:i w:val="0"/>
          <w:iCs w:val="0"/>
          <w:u w:val="single"/>
        </w:rPr>
        <w:lastRenderedPageBreak/>
        <w:t>Part III: Team Leader Application</w:t>
      </w:r>
    </w:p>
    <w:p w14:paraId="6AED3DF6" w14:textId="77777777" w:rsidR="00C065E9" w:rsidRPr="00C065E9" w:rsidRDefault="00C065E9" w:rsidP="00C065E9">
      <w:pPr>
        <w:pStyle w:val="BodyText"/>
        <w:rPr>
          <w:rFonts w:asciiTheme="minorHAnsi" w:hAnsiTheme="minorHAnsi" w:cs="Tahoma"/>
          <w:b/>
          <w:i w:val="0"/>
          <w:iCs w:val="0"/>
        </w:rPr>
      </w:pPr>
    </w:p>
    <w:p w14:paraId="7BC22DEC" w14:textId="77777777" w:rsidR="00AD0703" w:rsidRPr="00C065E9" w:rsidRDefault="00AD0703" w:rsidP="00AD0703">
      <w:pPr>
        <w:pStyle w:val="BodyText"/>
        <w:outlineLvl w:val="0"/>
        <w:rPr>
          <w:rFonts w:asciiTheme="minorHAnsi" w:hAnsiTheme="minorHAnsi" w:cs="Tahoma"/>
          <w:i w:val="0"/>
          <w:iCs w:val="0"/>
        </w:rPr>
      </w:pPr>
      <w:r w:rsidRPr="00C065E9">
        <w:rPr>
          <w:rFonts w:asciiTheme="minorHAnsi" w:hAnsiTheme="minorHAnsi" w:cs="Tahoma"/>
          <w:b/>
          <w:i w:val="0"/>
          <w:iCs w:val="0"/>
        </w:rPr>
        <w:t>General Responsibilities</w:t>
      </w:r>
      <w:r w:rsidRPr="00C065E9">
        <w:rPr>
          <w:rFonts w:asciiTheme="minorHAnsi" w:hAnsiTheme="minorHAnsi" w:cs="Tahoma"/>
          <w:i w:val="0"/>
          <w:iCs w:val="0"/>
        </w:rPr>
        <w:t xml:space="preserve">:  </w:t>
      </w:r>
    </w:p>
    <w:p w14:paraId="6368B6C9" w14:textId="77777777" w:rsidR="00AD0703" w:rsidRPr="00C065E9" w:rsidRDefault="00AD0703" w:rsidP="00AD0703">
      <w:pPr>
        <w:pStyle w:val="BodyText"/>
        <w:rPr>
          <w:rFonts w:asciiTheme="minorHAnsi" w:hAnsiTheme="minorHAnsi" w:cs="Tahoma"/>
          <w:b/>
          <w:iCs w:val="0"/>
        </w:rPr>
      </w:pPr>
      <w:r w:rsidRPr="00C065E9">
        <w:rPr>
          <w:rFonts w:asciiTheme="minorHAnsi" w:hAnsiTheme="minorHAnsi" w:cs="Tahoma"/>
          <w:i w:val="0"/>
          <w:iCs w:val="0"/>
        </w:rPr>
        <w:t xml:space="preserve">Team Leaders serve as liaisons between the ASB Executive Board, their teams and their Learning Partners.  They communicate with their trips’ community partners and maintain all trip records. Team Leaders lead weekly team meetings and ensure all team members fulfill their designated roles. Team Leaders also attend team leader workshops, bi-weekly meetings with the Executive Board, the fall Breakaway Retreat, and other designated training or education sessions. </w:t>
      </w:r>
      <w:bookmarkStart w:id="0" w:name="_GoBack"/>
      <w:bookmarkEnd w:id="0"/>
    </w:p>
    <w:p w14:paraId="3D12E1CD" w14:textId="77777777" w:rsidR="00C065E9" w:rsidRPr="00C065E9" w:rsidRDefault="00C065E9" w:rsidP="00C065E9">
      <w:pPr>
        <w:pStyle w:val="BodyText"/>
        <w:rPr>
          <w:rFonts w:asciiTheme="minorHAnsi" w:hAnsiTheme="minorHAnsi" w:cs="Tahoma"/>
          <w:i w:val="0"/>
          <w:iCs w:val="0"/>
        </w:rPr>
      </w:pPr>
    </w:p>
    <w:p w14:paraId="186D47D2" w14:textId="77777777" w:rsidR="00C065E9" w:rsidRPr="00C065E9" w:rsidRDefault="00C065E9" w:rsidP="00C065E9">
      <w:pPr>
        <w:pStyle w:val="BodyText"/>
        <w:outlineLvl w:val="0"/>
        <w:rPr>
          <w:rFonts w:asciiTheme="minorHAnsi" w:hAnsiTheme="minorHAnsi" w:cs="Tahoma"/>
          <w:i w:val="0"/>
          <w:iCs w:val="0"/>
          <w:u w:val="single"/>
        </w:rPr>
      </w:pPr>
      <w:r w:rsidRPr="00C065E9">
        <w:rPr>
          <w:rFonts w:asciiTheme="minorHAnsi" w:hAnsiTheme="minorHAnsi" w:cs="Tahoma"/>
          <w:i w:val="0"/>
          <w:iCs w:val="0"/>
          <w:u w:val="single"/>
        </w:rPr>
        <w:t>Please respond fully and accurately to the following questions on a separate sheet of paper.</w:t>
      </w:r>
    </w:p>
    <w:p w14:paraId="33690EAB" w14:textId="77777777" w:rsidR="00C065E9" w:rsidRPr="00C065E9" w:rsidRDefault="00C065E9" w:rsidP="00C065E9">
      <w:pPr>
        <w:ind w:left="360"/>
        <w:rPr>
          <w:rFonts w:cs="Tahoma"/>
        </w:rPr>
      </w:pPr>
    </w:p>
    <w:p w14:paraId="6064859E" w14:textId="77777777" w:rsidR="00C065E9" w:rsidRPr="00C065E9" w:rsidRDefault="00C065E9" w:rsidP="00C065E9">
      <w:pPr>
        <w:numPr>
          <w:ilvl w:val="0"/>
          <w:numId w:val="2"/>
        </w:numPr>
        <w:rPr>
          <w:rFonts w:cs="Tahoma"/>
        </w:rPr>
      </w:pPr>
      <w:r w:rsidRPr="00C065E9">
        <w:rPr>
          <w:rFonts w:cs="Tahoma"/>
        </w:rPr>
        <w:t xml:space="preserve">The ASB Club at Lafayette uses Break </w:t>
      </w:r>
      <w:proofErr w:type="spellStart"/>
      <w:r w:rsidRPr="00C065E9">
        <w:rPr>
          <w:rFonts w:cs="Tahoma"/>
        </w:rPr>
        <w:t>Away’s</w:t>
      </w:r>
      <w:proofErr w:type="spellEnd"/>
      <w:r w:rsidRPr="00C065E9">
        <w:rPr>
          <w:rFonts w:cs="Tahoma"/>
        </w:rPr>
        <w:t xml:space="preserve"> Active Citizenship Continuum (http://www.alternativebreaks.org/learn/lexicon/) as a model for our work.  How has your journey along the Active Citizen Continuum prepared you to be a Team Leader?</w:t>
      </w:r>
    </w:p>
    <w:p w14:paraId="0B66F3E4" w14:textId="77777777" w:rsidR="00C065E9" w:rsidRPr="00C065E9" w:rsidRDefault="00C065E9" w:rsidP="00C065E9">
      <w:pPr>
        <w:numPr>
          <w:ilvl w:val="0"/>
          <w:numId w:val="2"/>
        </w:numPr>
        <w:rPr>
          <w:rFonts w:cs="Tahoma"/>
        </w:rPr>
      </w:pPr>
      <w:r w:rsidRPr="00C065E9">
        <w:rPr>
          <w:rFonts w:cs="Tahoma"/>
        </w:rPr>
        <w:t xml:space="preserve">What motivates you to be a team leader?  Why would you prefer to have a team leader position rather than be a participant on a trip?  </w:t>
      </w:r>
    </w:p>
    <w:p w14:paraId="07A71E1D" w14:textId="77777777" w:rsidR="00C065E9" w:rsidRPr="00C065E9" w:rsidRDefault="00C065E9" w:rsidP="00C065E9">
      <w:pPr>
        <w:rPr>
          <w:rFonts w:cs="Tahoma"/>
        </w:rPr>
      </w:pPr>
    </w:p>
    <w:p w14:paraId="1FE81609" w14:textId="77777777" w:rsidR="00AD0703" w:rsidRPr="00C065E9" w:rsidRDefault="00AD0703" w:rsidP="00AD0703">
      <w:pPr>
        <w:outlineLvl w:val="0"/>
        <w:rPr>
          <w:rFonts w:cs="Tahoma"/>
        </w:rPr>
      </w:pPr>
      <w:r w:rsidRPr="00C065E9">
        <w:rPr>
          <w:rFonts w:cs="Tahoma"/>
          <w:b/>
        </w:rPr>
        <w:t>Trip Proposal:</w:t>
      </w:r>
      <w:r w:rsidRPr="00C065E9">
        <w:rPr>
          <w:rFonts w:cs="Tahoma"/>
        </w:rPr>
        <w:t xml:space="preserve"> </w:t>
      </w:r>
    </w:p>
    <w:p w14:paraId="25A20CEC" w14:textId="77777777" w:rsidR="00AD0703" w:rsidRPr="00C065E9" w:rsidRDefault="00AD0703" w:rsidP="00AD0703">
      <w:pPr>
        <w:rPr>
          <w:rFonts w:cs="Tahoma"/>
        </w:rPr>
      </w:pPr>
      <w:r w:rsidRPr="00C065E9">
        <w:rPr>
          <w:rFonts w:cs="Tahoma"/>
        </w:rPr>
        <w:t xml:space="preserve">In an effort to explore topics and service organizations of interest to club members, as well as to ensure that Team Leaders are interested in and committed to the topic their trips address, this Team Leader application requires the submission of a trip proposal, outlined below. </w:t>
      </w:r>
    </w:p>
    <w:p w14:paraId="54D66F4F" w14:textId="77777777" w:rsidR="00AD0703" w:rsidRPr="00C065E9" w:rsidRDefault="00AD0703" w:rsidP="00AD0703">
      <w:pPr>
        <w:rPr>
          <w:rFonts w:cs="Tahoma"/>
        </w:rPr>
      </w:pPr>
      <w:r w:rsidRPr="00C065E9">
        <w:rPr>
          <w:rFonts w:cs="Tahoma"/>
        </w:rPr>
        <w:t xml:space="preserve">Each application should include 1 domestic trip proposal. If you are interested in proposing an international trip, you must propose a domestic one as well. </w:t>
      </w:r>
    </w:p>
    <w:p w14:paraId="4178FEAB" w14:textId="77777777" w:rsidR="00AD0703" w:rsidRPr="00C065E9" w:rsidRDefault="00AD0703" w:rsidP="00AD0703">
      <w:pPr>
        <w:ind w:left="1440"/>
        <w:rPr>
          <w:rFonts w:cs="Tahoma"/>
        </w:rPr>
      </w:pPr>
    </w:p>
    <w:p w14:paraId="59CEBF36" w14:textId="77777777" w:rsidR="00AD0703" w:rsidRPr="00C065E9" w:rsidRDefault="00AD0703" w:rsidP="00AD0703">
      <w:pPr>
        <w:numPr>
          <w:ilvl w:val="1"/>
          <w:numId w:val="2"/>
        </w:numPr>
        <w:rPr>
          <w:rFonts w:cs="Tahoma"/>
        </w:rPr>
      </w:pPr>
      <w:r w:rsidRPr="00C065E9">
        <w:rPr>
          <w:rFonts w:cs="Tahoma"/>
        </w:rPr>
        <w:t>What topic(s) are of interest to you</w:t>
      </w:r>
      <w:r>
        <w:rPr>
          <w:rFonts w:cs="Tahoma"/>
        </w:rPr>
        <w:t xml:space="preserve"> and why</w:t>
      </w:r>
      <w:r w:rsidRPr="00C065E9">
        <w:rPr>
          <w:rFonts w:cs="Tahoma"/>
        </w:rPr>
        <w:t>? What topic(s) would you be interested in addressing on your ASB trip?</w:t>
      </w:r>
    </w:p>
    <w:p w14:paraId="6B8A5354" w14:textId="77777777" w:rsidR="00AD0703" w:rsidRPr="00C065E9" w:rsidRDefault="00AD0703" w:rsidP="00AD0703">
      <w:pPr>
        <w:numPr>
          <w:ilvl w:val="1"/>
          <w:numId w:val="2"/>
        </w:numPr>
        <w:rPr>
          <w:rFonts w:cs="Tahoma"/>
        </w:rPr>
      </w:pPr>
      <w:r w:rsidRPr="00C065E9">
        <w:rPr>
          <w:rFonts w:cs="Tahoma"/>
        </w:rPr>
        <w:t>What organization(s) are you interested in working with on your proposed ASB trip?</w:t>
      </w:r>
    </w:p>
    <w:p w14:paraId="34ABC01E" w14:textId="77777777" w:rsidR="00AD0703" w:rsidRDefault="00AD0703" w:rsidP="00AD0703">
      <w:pPr>
        <w:numPr>
          <w:ilvl w:val="1"/>
          <w:numId w:val="2"/>
        </w:numPr>
        <w:rPr>
          <w:rFonts w:cs="Tahoma"/>
        </w:rPr>
      </w:pPr>
      <w:r>
        <w:rPr>
          <w:rFonts w:cs="Tahoma"/>
        </w:rPr>
        <w:t xml:space="preserve">Please provide suggested arrangements for travel, housing, expense, etc. You may use Break </w:t>
      </w:r>
      <w:proofErr w:type="spellStart"/>
      <w:r>
        <w:rPr>
          <w:rFonts w:cs="Tahoma"/>
        </w:rPr>
        <w:t>Away’s</w:t>
      </w:r>
      <w:proofErr w:type="spellEnd"/>
      <w:r>
        <w:rPr>
          <w:rFonts w:cs="Tahoma"/>
        </w:rPr>
        <w:t xml:space="preserve"> website (</w:t>
      </w:r>
      <w:hyperlink r:id="rId8" w:history="1">
        <w:r w:rsidRPr="00AD477D">
          <w:rPr>
            <w:rStyle w:val="Hyperlink"/>
            <w:rFonts w:cs="Tahoma"/>
          </w:rPr>
          <w:t>http://alternativebreaks.org/)</w:t>
        </w:r>
      </w:hyperlink>
      <w:r>
        <w:rPr>
          <w:rFonts w:cs="Tahoma"/>
        </w:rPr>
        <w:t xml:space="preserve"> as a reference for these details.</w:t>
      </w:r>
    </w:p>
    <w:p w14:paraId="3BF60974" w14:textId="77777777" w:rsidR="00AD0703" w:rsidRDefault="00AD0703" w:rsidP="00AD0703">
      <w:pPr>
        <w:numPr>
          <w:ilvl w:val="1"/>
          <w:numId w:val="2"/>
        </w:numPr>
        <w:rPr>
          <w:rFonts w:cs="Tahoma"/>
        </w:rPr>
      </w:pPr>
      <w:r>
        <w:rPr>
          <w:rFonts w:cs="Tahoma"/>
        </w:rPr>
        <w:t xml:space="preserve">Is there a specific faculty/staff member that you would recommend to accompany your trip as </w:t>
      </w:r>
      <w:proofErr w:type="gramStart"/>
      <w:r>
        <w:rPr>
          <w:rFonts w:cs="Tahoma"/>
        </w:rPr>
        <w:t>a  Learning</w:t>
      </w:r>
      <w:proofErr w:type="gramEnd"/>
      <w:r>
        <w:rPr>
          <w:rFonts w:cs="Tahoma"/>
        </w:rPr>
        <w:t xml:space="preserve"> Partner? This person can be an expert on your proposed topic(s) and/or someone you think would be an engaged mentor.</w:t>
      </w:r>
    </w:p>
    <w:p w14:paraId="68D576B6" w14:textId="77777777" w:rsidR="00AD0703" w:rsidRPr="005E6399" w:rsidRDefault="00AD0703" w:rsidP="00AD0703">
      <w:pPr>
        <w:rPr>
          <w:rFonts w:cs="Tahoma"/>
        </w:rPr>
      </w:pPr>
    </w:p>
    <w:p w14:paraId="60382092" w14:textId="77777777" w:rsidR="00AD0703" w:rsidRPr="00C065E9" w:rsidRDefault="00AD0703" w:rsidP="00AD0703">
      <w:pPr>
        <w:rPr>
          <w:rFonts w:cs="Tahoma"/>
          <w:b/>
          <w:bCs/>
        </w:rPr>
      </w:pPr>
      <w:r w:rsidRPr="00C065E9">
        <w:rPr>
          <w:rFonts w:cs="Tahoma"/>
        </w:rPr>
        <w:t xml:space="preserve">While we value the time and effort team leaders put into their trip proposals, we are also trying to build sustainable relationships with community partners. We will consider all new ideas, but we will also </w:t>
      </w:r>
      <w:r>
        <w:rPr>
          <w:rFonts w:cs="Tahoma"/>
        </w:rPr>
        <w:t>take into account</w:t>
      </w:r>
      <w:r w:rsidRPr="00C065E9">
        <w:rPr>
          <w:rFonts w:cs="Tahoma"/>
        </w:rPr>
        <w:t xml:space="preserve"> organizations with which we have established relationships. </w:t>
      </w:r>
    </w:p>
    <w:p w14:paraId="5DA9413D" w14:textId="2773C8B9" w:rsidR="00C065E9" w:rsidRPr="00C065E9" w:rsidRDefault="00C065E9" w:rsidP="00C065E9">
      <w:pPr>
        <w:rPr>
          <w:rFonts w:cs="Tahoma"/>
          <w:b/>
          <w:bCs/>
        </w:rPr>
      </w:pPr>
    </w:p>
    <w:p w14:paraId="4138A32B" w14:textId="77777777" w:rsidR="00C065E9" w:rsidRPr="00C065E9" w:rsidRDefault="00C065E9" w:rsidP="00C065E9">
      <w:pPr>
        <w:rPr>
          <w:rFonts w:cs="Tahoma"/>
          <w:b/>
          <w:bCs/>
        </w:rPr>
      </w:pPr>
    </w:p>
    <w:p w14:paraId="34D87294" w14:textId="77777777" w:rsidR="00C065E9" w:rsidRPr="00C065E9" w:rsidRDefault="00C065E9" w:rsidP="00C065E9">
      <w:pPr>
        <w:rPr>
          <w:rFonts w:cs="Tahoma"/>
          <w:b/>
          <w:bCs/>
        </w:rPr>
      </w:pPr>
    </w:p>
    <w:p w14:paraId="6EB055F4" w14:textId="77777777" w:rsidR="00C065E9" w:rsidRPr="00C065E9" w:rsidRDefault="00C065E9" w:rsidP="00C065E9">
      <w:pPr>
        <w:rPr>
          <w:rFonts w:cs="Tahoma"/>
          <w:b/>
          <w:bCs/>
        </w:rPr>
      </w:pPr>
    </w:p>
    <w:p w14:paraId="7DDE68B3" w14:textId="77777777" w:rsidR="00C065E9" w:rsidRPr="00C065E9" w:rsidRDefault="00C065E9" w:rsidP="00C065E9">
      <w:pPr>
        <w:rPr>
          <w:rFonts w:cs="Tahoma"/>
          <w:b/>
          <w:bCs/>
        </w:rPr>
      </w:pPr>
    </w:p>
    <w:p w14:paraId="58638CFE" w14:textId="77777777" w:rsidR="00C065E9" w:rsidRPr="00C065E9" w:rsidRDefault="00C065E9" w:rsidP="00C065E9">
      <w:pPr>
        <w:rPr>
          <w:rFonts w:cs="Tahoma"/>
          <w:b/>
          <w:bCs/>
        </w:rPr>
      </w:pPr>
    </w:p>
    <w:p w14:paraId="7E24D0C0" w14:textId="77777777" w:rsidR="00C065E9" w:rsidRPr="00C065E9" w:rsidRDefault="00C065E9" w:rsidP="00C065E9">
      <w:pPr>
        <w:rPr>
          <w:rFonts w:cs="Tahoma"/>
        </w:rPr>
      </w:pPr>
    </w:p>
    <w:p w14:paraId="656945D7" w14:textId="77777777" w:rsidR="00C065E9" w:rsidRPr="00C065E9" w:rsidRDefault="00C065E9" w:rsidP="00C065E9">
      <w:pPr>
        <w:rPr>
          <w:rFonts w:cs="Tahoma"/>
        </w:rPr>
      </w:pPr>
    </w:p>
    <w:p w14:paraId="12A93F1F" w14:textId="77777777" w:rsidR="00C065E9" w:rsidRPr="00C065E9" w:rsidRDefault="00C065E9" w:rsidP="00C065E9">
      <w:pPr>
        <w:rPr>
          <w:rFonts w:cs="Tahoma"/>
        </w:rPr>
      </w:pPr>
    </w:p>
    <w:p w14:paraId="2CF59E04" w14:textId="3D075A99" w:rsidR="00C065E9" w:rsidRPr="002B56EE" w:rsidRDefault="00C065E9" w:rsidP="002B56EE">
      <w:pPr>
        <w:rPr>
          <w:rFonts w:cs="Tahoma"/>
          <w:b/>
          <w:bCs/>
          <w:u w:val="single"/>
        </w:rPr>
      </w:pPr>
    </w:p>
    <w:sectPr w:rsidR="00C065E9" w:rsidRPr="002B56EE" w:rsidSect="00C06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fornian FB">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C0570"/>
    <w:multiLevelType w:val="hybridMultilevel"/>
    <w:tmpl w:val="118CA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786594"/>
    <w:multiLevelType w:val="hybridMultilevel"/>
    <w:tmpl w:val="67C43A3A"/>
    <w:lvl w:ilvl="0" w:tplc="0409000F">
      <w:start w:val="1"/>
      <w:numFmt w:val="decimal"/>
      <w:lvlText w:val="%1."/>
      <w:lvlJc w:val="left"/>
      <w:pPr>
        <w:tabs>
          <w:tab w:val="num" w:pos="720"/>
        </w:tabs>
        <w:ind w:left="720" w:hanging="360"/>
      </w:pPr>
      <w:rPr>
        <w:rFonts w:hint="default"/>
      </w:rPr>
    </w:lvl>
    <w:lvl w:ilvl="1" w:tplc="44D07616">
      <w:start w:val="1"/>
      <w:numFmt w:val="decimal"/>
      <w:lvlText w:val="%2."/>
      <w:lvlJc w:val="left"/>
      <w:pPr>
        <w:tabs>
          <w:tab w:val="num" w:pos="1440"/>
        </w:tabs>
        <w:ind w:left="1440" w:hanging="360"/>
      </w:pPr>
      <w:rPr>
        <w:rFonts w:ascii="Tahoma" w:eastAsia="Times New Roman" w:hAnsi="Tahoma" w:cs="Arial Narro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E9"/>
    <w:rsid w:val="0008720E"/>
    <w:rsid w:val="00252E05"/>
    <w:rsid w:val="00267FA2"/>
    <w:rsid w:val="002A39F4"/>
    <w:rsid w:val="002B56EE"/>
    <w:rsid w:val="003613FB"/>
    <w:rsid w:val="003C05A3"/>
    <w:rsid w:val="00564E09"/>
    <w:rsid w:val="0058372D"/>
    <w:rsid w:val="005E6399"/>
    <w:rsid w:val="005F6F67"/>
    <w:rsid w:val="009C2004"/>
    <w:rsid w:val="00A2154C"/>
    <w:rsid w:val="00AC3183"/>
    <w:rsid w:val="00AD0703"/>
    <w:rsid w:val="00BD2282"/>
    <w:rsid w:val="00C065E9"/>
    <w:rsid w:val="00C60207"/>
    <w:rsid w:val="00CF6226"/>
    <w:rsid w:val="00D0403B"/>
    <w:rsid w:val="00D55082"/>
    <w:rsid w:val="00DA4F05"/>
    <w:rsid w:val="00DB4161"/>
    <w:rsid w:val="00E14C53"/>
    <w:rsid w:val="00ED39A5"/>
    <w:rsid w:val="00F61E46"/>
    <w:rsid w:val="00F969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2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65E9"/>
    <w:rPr>
      <w:rFonts w:ascii="Californian FB" w:eastAsia="Times New Roman" w:hAnsi="Californian FB" w:cs="Times New Roman"/>
      <w:i/>
      <w:iCs/>
    </w:rPr>
  </w:style>
  <w:style w:type="character" w:customStyle="1" w:styleId="BodyTextChar">
    <w:name w:val="Body Text Char"/>
    <w:basedOn w:val="DefaultParagraphFont"/>
    <w:link w:val="BodyText"/>
    <w:rsid w:val="00C065E9"/>
    <w:rPr>
      <w:rFonts w:ascii="Californian FB" w:eastAsia="Times New Roman" w:hAnsi="Californian FB" w:cs="Times New Roman"/>
      <w:i/>
      <w:iCs/>
    </w:rPr>
  </w:style>
  <w:style w:type="character" w:styleId="Hyperlink">
    <w:name w:val="Hyperlink"/>
    <w:rsid w:val="00C065E9"/>
    <w:rPr>
      <w:color w:val="0000FF"/>
      <w:u w:val="single"/>
    </w:rPr>
  </w:style>
  <w:style w:type="character" w:styleId="FollowedHyperlink">
    <w:name w:val="FollowedHyperlink"/>
    <w:basedOn w:val="DefaultParagraphFont"/>
    <w:uiPriority w:val="99"/>
    <w:semiHidden/>
    <w:unhideWhenUsed/>
    <w:rsid w:val="005837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30934">
      <w:bodyDiv w:val="1"/>
      <w:marLeft w:val="0"/>
      <w:marRight w:val="0"/>
      <w:marTop w:val="0"/>
      <w:marBottom w:val="0"/>
      <w:divBdr>
        <w:top w:val="none" w:sz="0" w:space="0" w:color="auto"/>
        <w:left w:val="none" w:sz="0" w:space="0" w:color="auto"/>
        <w:bottom w:val="none" w:sz="0" w:space="0" w:color="auto"/>
        <w:right w:val="none" w:sz="0" w:space="0" w:color="auto"/>
      </w:divBdr>
    </w:div>
    <w:div w:id="1009597877">
      <w:bodyDiv w:val="1"/>
      <w:marLeft w:val="0"/>
      <w:marRight w:val="0"/>
      <w:marTop w:val="0"/>
      <w:marBottom w:val="0"/>
      <w:divBdr>
        <w:top w:val="none" w:sz="0" w:space="0" w:color="auto"/>
        <w:left w:val="none" w:sz="0" w:space="0" w:color="auto"/>
        <w:bottom w:val="none" w:sz="0" w:space="0" w:color="auto"/>
        <w:right w:val="none" w:sz="0" w:space="0" w:color="auto"/>
      </w:divBdr>
    </w:div>
    <w:div w:id="1110853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sbclub@lafayette.edu" TargetMode="External"/><Relationship Id="rId7" Type="http://schemas.openxmlformats.org/officeDocument/2006/relationships/hyperlink" Target="http://alternativebreaks.org/events/alternative-break-citizenship-schools-abcs/2017-alternative-break-citizenship-schools-abcs/" TargetMode="External"/><Relationship Id="rId8" Type="http://schemas.openxmlformats.org/officeDocument/2006/relationships/hyperlink" Target="http://alternativebreak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Lindahl</dc:creator>
  <cp:keywords/>
  <dc:description/>
  <cp:lastModifiedBy>Emily Lindahl</cp:lastModifiedBy>
  <cp:revision>2</cp:revision>
  <dcterms:created xsi:type="dcterms:W3CDTF">2017-04-26T19:11:00Z</dcterms:created>
  <dcterms:modified xsi:type="dcterms:W3CDTF">2017-04-26T19:11:00Z</dcterms:modified>
</cp:coreProperties>
</file>